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26" w:rsidRDefault="00183E26" w:rsidP="00183E26">
      <w:pPr>
        <w:jc w:val="right"/>
      </w:pPr>
      <w:bookmarkStart w:id="0" w:name="_GoBack"/>
      <w:bookmarkEnd w:id="0"/>
      <w:r>
        <w:t>Утверждено на заседании Ученого совета 30 мая 2017.</w:t>
      </w:r>
    </w:p>
    <w:p w:rsidR="00183E26" w:rsidRDefault="00183E26" w:rsidP="00183E26">
      <w:pPr>
        <w:jc w:val="right"/>
      </w:pPr>
      <w:r>
        <w:t>Протокол № _________</w:t>
      </w:r>
    </w:p>
    <w:p w:rsidR="00183E26" w:rsidRDefault="00183E26" w:rsidP="00183E26">
      <w:pPr>
        <w:jc w:val="center"/>
      </w:pPr>
    </w:p>
    <w:p w:rsidR="00183E26" w:rsidRDefault="00183E26" w:rsidP="00183E26">
      <w:pPr>
        <w:jc w:val="center"/>
      </w:pPr>
    </w:p>
    <w:p w:rsidR="00C02EB0" w:rsidRDefault="00183E26" w:rsidP="00183E26">
      <w:pPr>
        <w:jc w:val="center"/>
      </w:pPr>
      <w:r>
        <w:t xml:space="preserve">ПОРЯДОК ПРОВЕДЕНИЯ ПЕРВОГО ТУРА </w:t>
      </w:r>
    </w:p>
    <w:p w:rsidR="00183E26" w:rsidRDefault="00183E26" w:rsidP="00183E26">
      <w:pPr>
        <w:jc w:val="center"/>
      </w:pPr>
      <w:r>
        <w:t>ЧЕТВЕРТОГО ВСЕРОССИЙСКОГО КОНКУРСА МОЛОДЫХ УЧЕНЫХ В ОБЛАСТИ ИСКУССТВ И  КУЛЬТУРЫ</w:t>
      </w:r>
    </w:p>
    <w:p w:rsidR="00183E26" w:rsidRDefault="00183E26" w:rsidP="00183E26">
      <w:pPr>
        <w:jc w:val="center"/>
      </w:pPr>
    </w:p>
    <w:p w:rsidR="00183E26" w:rsidRDefault="00183E26" w:rsidP="00183E26">
      <w:pPr>
        <w:jc w:val="both"/>
      </w:pPr>
      <w:r>
        <w:t>1.  К участию в первом туре принимаются работы, соответствующие требованиям Положения о проведении Четвертого всероссийского конкурса молодых ученых в области искусств и культуры в 2</w:t>
      </w:r>
      <w:r w:rsidR="00F000A8">
        <w:t xml:space="preserve">017 г. Министерства культуры РФ по номинациям: </w:t>
      </w:r>
    </w:p>
    <w:p w:rsidR="00F000A8" w:rsidRDefault="00F000A8" w:rsidP="00183E26">
      <w:pPr>
        <w:jc w:val="both"/>
      </w:pPr>
      <w:r>
        <w:t>- Музыкальное искусство;</w:t>
      </w:r>
    </w:p>
    <w:p w:rsidR="00F000A8" w:rsidRDefault="00F000A8" w:rsidP="00183E26">
      <w:pPr>
        <w:jc w:val="both"/>
      </w:pPr>
      <w:r>
        <w:t>- Теория и история искусства и культуры.</w:t>
      </w:r>
    </w:p>
    <w:p w:rsidR="00183E26" w:rsidRDefault="00183E26" w:rsidP="00183E26">
      <w:pPr>
        <w:jc w:val="both"/>
      </w:pPr>
      <w:r>
        <w:t>2. Работы вместе с сопутствующи</w:t>
      </w:r>
      <w:r w:rsidR="00621296">
        <w:t>ми документами принимаются до 6</w:t>
      </w:r>
      <w:r>
        <w:t xml:space="preserve"> сентября 2017 г. Работы и их авторефераты предоставляются в электронном виде одновременно на адреса </w:t>
      </w:r>
      <w:hyperlink r:id="rId5" w:history="1">
        <w:r w:rsidRPr="000369F3">
          <w:rPr>
            <w:rStyle w:val="a3"/>
            <w:lang w:val="en-US"/>
          </w:rPr>
          <w:t>nauka</w:t>
        </w:r>
        <w:r w:rsidRPr="00183E26">
          <w:rPr>
            <w:rStyle w:val="a3"/>
          </w:rPr>
          <w:t>@</w:t>
        </w:r>
        <w:r w:rsidRPr="000369F3">
          <w:rPr>
            <w:rStyle w:val="a3"/>
            <w:lang w:val="en-US"/>
          </w:rPr>
          <w:t>mosconsv</w:t>
        </w:r>
        <w:r w:rsidRPr="00183E26">
          <w:rPr>
            <w:rStyle w:val="a3"/>
          </w:rPr>
          <w:t>.</w:t>
        </w:r>
        <w:r w:rsidRPr="000369F3">
          <w:rPr>
            <w:rStyle w:val="a3"/>
            <w:lang w:val="en-US"/>
          </w:rPr>
          <w:t>ru</w:t>
        </w:r>
      </w:hyperlink>
      <w:r w:rsidRPr="00183E26">
        <w:t xml:space="preserve"> </w:t>
      </w:r>
      <w:r>
        <w:t xml:space="preserve">и </w:t>
      </w:r>
      <w:hyperlink r:id="rId6" w:history="1">
        <w:r w:rsidRPr="000369F3">
          <w:rPr>
            <w:rStyle w:val="a3"/>
            <w:lang w:val="en-US"/>
          </w:rPr>
          <w:t>kzenkin</w:t>
        </w:r>
        <w:r w:rsidRPr="000369F3">
          <w:rPr>
            <w:rStyle w:val="a3"/>
          </w:rPr>
          <w:t>@</w:t>
        </w:r>
        <w:r w:rsidRPr="000369F3">
          <w:rPr>
            <w:rStyle w:val="a3"/>
            <w:lang w:val="en-US"/>
          </w:rPr>
          <w:t>list</w:t>
        </w:r>
        <w:r w:rsidRPr="000369F3">
          <w:rPr>
            <w:rStyle w:val="a3"/>
          </w:rPr>
          <w:t>.</w:t>
        </w:r>
        <w:r w:rsidRPr="000369F3">
          <w:rPr>
            <w:rStyle w:val="a3"/>
            <w:lang w:val="en-US"/>
          </w:rPr>
          <w:t>ru</w:t>
        </w:r>
      </w:hyperlink>
      <w:r>
        <w:t xml:space="preserve"> , а также в бумажном виде (1 экз.) в кабинет проректора по научной работе. Сопутствующие документы предоставляются в бумажном виде.</w:t>
      </w:r>
    </w:p>
    <w:p w:rsidR="00F000A8" w:rsidRDefault="00621296" w:rsidP="00183E26">
      <w:pPr>
        <w:jc w:val="both"/>
      </w:pPr>
      <w:r>
        <w:t xml:space="preserve">3. </w:t>
      </w:r>
      <w:r w:rsidR="00F000A8">
        <w:t xml:space="preserve">Состав жюри: </w:t>
      </w:r>
    </w:p>
    <w:p w:rsidR="00F000A8" w:rsidRDefault="00F000A8" w:rsidP="00183E26">
      <w:pPr>
        <w:jc w:val="both"/>
      </w:pPr>
      <w:r>
        <w:t>К.В.Зенкин – председатель жюри, проректор по научной работе, профессор, доктор искусствоведения;</w:t>
      </w:r>
    </w:p>
    <w:p w:rsidR="00F000A8" w:rsidRDefault="00F000A8" w:rsidP="00183E26">
      <w:pPr>
        <w:jc w:val="both"/>
      </w:pPr>
      <w:proofErr w:type="spellStart"/>
      <w:r>
        <w:t>Н.И.Тарасевич</w:t>
      </w:r>
      <w:proofErr w:type="spellEnd"/>
      <w:r>
        <w:t xml:space="preserve"> – проректор по УМО, профессор, доктор искусствоведения;</w:t>
      </w:r>
    </w:p>
    <w:p w:rsidR="00F000A8" w:rsidRDefault="00F000A8" w:rsidP="00183E26">
      <w:pPr>
        <w:jc w:val="both"/>
      </w:pPr>
      <w:proofErr w:type="spellStart"/>
      <w:r>
        <w:t>И.В.Коженова</w:t>
      </w:r>
      <w:proofErr w:type="spellEnd"/>
      <w:r>
        <w:t xml:space="preserve"> – декан историко-теоретического факультета, профессор, кандидат искусствоведения;</w:t>
      </w:r>
    </w:p>
    <w:p w:rsidR="00F000A8" w:rsidRDefault="00F000A8" w:rsidP="00183E26">
      <w:pPr>
        <w:jc w:val="both"/>
      </w:pPr>
      <w:r>
        <w:t>И.А.Скворцова – зав. кафедрой истории русской музыки, профессор, доктор искусствоведения;</w:t>
      </w:r>
    </w:p>
    <w:p w:rsidR="00621296" w:rsidRDefault="00621296" w:rsidP="00183E26">
      <w:pPr>
        <w:jc w:val="both"/>
      </w:pPr>
      <w:r>
        <w:t>М.В.Карасева – профессор, доктор искусствоведения;</w:t>
      </w:r>
    </w:p>
    <w:p w:rsidR="00F000A8" w:rsidRDefault="00F000A8" w:rsidP="00183E26">
      <w:pPr>
        <w:jc w:val="both"/>
      </w:pPr>
      <w:r>
        <w:t>Р.А.Насонов – научный руководитель СНТО, доцент, кандидат искусствоведения;</w:t>
      </w:r>
    </w:p>
    <w:p w:rsidR="00F000A8" w:rsidRPr="00183E26" w:rsidRDefault="00F000A8" w:rsidP="00183E26">
      <w:pPr>
        <w:jc w:val="both"/>
      </w:pPr>
      <w:proofErr w:type="spellStart"/>
      <w:r>
        <w:t>Е.В.Ровенко</w:t>
      </w:r>
      <w:proofErr w:type="spellEnd"/>
      <w:r>
        <w:t xml:space="preserve"> – доцент, кандидат искусствоведения.</w:t>
      </w:r>
    </w:p>
    <w:sectPr w:rsidR="00F000A8" w:rsidRPr="00183E26" w:rsidSect="00C0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6"/>
    <w:rsid w:val="00183E26"/>
    <w:rsid w:val="002537FF"/>
    <w:rsid w:val="00621296"/>
    <w:rsid w:val="007547D3"/>
    <w:rsid w:val="00AC6853"/>
    <w:rsid w:val="00C02EB0"/>
    <w:rsid w:val="00F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zenkin@list.ru" TargetMode="External"/><Relationship Id="rId5" Type="http://schemas.openxmlformats.org/officeDocument/2006/relationships/hyperlink" Target="mailto:nauka@moscon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 им. П.И. Чайковского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K.ZENKIN</dc:creator>
  <cp:lastModifiedBy>Подгузова Марина</cp:lastModifiedBy>
  <cp:revision>2</cp:revision>
  <dcterms:created xsi:type="dcterms:W3CDTF">2017-05-31T10:40:00Z</dcterms:created>
  <dcterms:modified xsi:type="dcterms:W3CDTF">2017-05-31T10:40:00Z</dcterms:modified>
</cp:coreProperties>
</file>