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89" w:rsidRDefault="00750B89" w:rsidP="00750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  <w:t>Специальность</w:t>
      </w:r>
      <w:r>
        <w:rPr>
          <w:rFonts w:ascii="Georgia" w:eastAsia="Times New Roman" w:hAnsi="Georgia" w:cs="Times New Roman"/>
          <w:b/>
          <w:bCs/>
          <w:color w:val="363636"/>
          <w:sz w:val="28"/>
          <w:szCs w:val="28"/>
          <w:lang w:eastAsia="ru-RU"/>
        </w:rPr>
        <w:t> 53.09.01 Искусство музыкально-инструментального исполнительства</w:t>
      </w:r>
    </w:p>
    <w:p w:rsidR="00750B89" w:rsidRDefault="00750B89" w:rsidP="00750B8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Виды: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 xml:space="preserve">Сольное исполнительство </w:t>
      </w:r>
      <w:proofErr w:type="gramStart"/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на фортепиано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Ансамблевое исполнительство на фортепиано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Концертмейстерское исполнительство на фортепиано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Сольное исполнительство на органе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Сольное исполнительство на исторических инструментах</w:t>
      </w:r>
      <w:proofErr w:type="gramEnd"/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Ансамблевое исполнительство на исторических инструментах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Сольное исполнительство на струнных инструментах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Ансамблевое исполнительство на струнных инструментах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Сольное исполнительство на духовых инструментах</w:t>
      </w:r>
    </w:p>
    <w:p w:rsidR="00750B89" w:rsidRDefault="00750B89" w:rsidP="00750B8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Ансамблевое исполнительство на духовых инструментах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Сольное исполнит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ельство на ударных инструментах</w:t>
      </w:r>
      <w:bookmarkStart w:id="0" w:name="_GoBack"/>
      <w:bookmarkEnd w:id="0"/>
    </w:p>
    <w:p w:rsidR="00750B89" w:rsidRDefault="00750B89" w:rsidP="00750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  <w:t>Специальность </w:t>
      </w:r>
      <w:r>
        <w:rPr>
          <w:rFonts w:ascii="Georgia" w:eastAsia="Times New Roman" w:hAnsi="Georgia" w:cs="Times New Roman"/>
          <w:b/>
          <w:bCs/>
          <w:color w:val="363636"/>
          <w:sz w:val="28"/>
          <w:szCs w:val="28"/>
          <w:lang w:eastAsia="ru-RU"/>
        </w:rPr>
        <w:t>53.09.02 Искусство вокального исполнительства</w:t>
      </w:r>
    </w:p>
    <w:p w:rsidR="00750B89" w:rsidRDefault="00750B89" w:rsidP="00750B89">
      <w:pPr>
        <w:shd w:val="clear" w:color="auto" w:fill="FFFFFF"/>
        <w:spacing w:after="150" w:line="270" w:lineRule="atLeast"/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Вид: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  <w:t>Академическое пение</w:t>
      </w:r>
    </w:p>
    <w:p w:rsidR="00750B89" w:rsidRDefault="00750B89" w:rsidP="00750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  <w:t>Специальность</w:t>
      </w:r>
      <w:r>
        <w:rPr>
          <w:rFonts w:ascii="Georgia" w:eastAsia="Times New Roman" w:hAnsi="Georgia" w:cs="Times New Roman"/>
          <w:b/>
          <w:bCs/>
          <w:color w:val="363636"/>
          <w:sz w:val="28"/>
          <w:szCs w:val="28"/>
          <w:lang w:eastAsia="ru-RU"/>
        </w:rPr>
        <w:t> 53.09.03 Искусство композиции</w:t>
      </w:r>
    </w:p>
    <w:p w:rsidR="00750B89" w:rsidRDefault="00750B89" w:rsidP="00750B8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Cs/>
          <w:color w:val="363636"/>
          <w:sz w:val="20"/>
          <w:szCs w:val="20"/>
          <w:lang w:eastAsia="ru-RU"/>
        </w:rPr>
        <w:t>Вид: -</w:t>
      </w:r>
    </w:p>
    <w:p w:rsidR="00750B89" w:rsidRDefault="00750B89" w:rsidP="00750B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  <w:t>Специальность </w:t>
      </w:r>
      <w:r>
        <w:rPr>
          <w:rFonts w:ascii="Georgia" w:eastAsia="Times New Roman" w:hAnsi="Georgia" w:cs="Times New Roman"/>
          <w:b/>
          <w:bCs/>
          <w:color w:val="363636"/>
          <w:sz w:val="28"/>
          <w:szCs w:val="28"/>
          <w:lang w:eastAsia="ru-RU"/>
        </w:rPr>
        <w:t>53.09.04 Мастерство музыкальной звукорежиссуры</w:t>
      </w:r>
    </w:p>
    <w:p w:rsidR="00750B89" w:rsidRDefault="00750B89" w:rsidP="00750B8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Cs/>
          <w:color w:val="363636"/>
          <w:sz w:val="20"/>
          <w:szCs w:val="20"/>
          <w:lang w:eastAsia="ru-RU"/>
        </w:rPr>
        <w:t>Вид: -</w:t>
      </w:r>
    </w:p>
    <w:p w:rsidR="00750B89" w:rsidRDefault="00750B89" w:rsidP="00750B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63636"/>
          <w:sz w:val="28"/>
          <w:szCs w:val="28"/>
          <w:lang w:eastAsia="ru-RU"/>
        </w:rPr>
        <w:t>Специальность </w:t>
      </w:r>
      <w:r>
        <w:rPr>
          <w:rFonts w:ascii="Georgia" w:eastAsia="Times New Roman" w:hAnsi="Georgia" w:cs="Times New Roman"/>
          <w:b/>
          <w:bCs/>
          <w:color w:val="363636"/>
          <w:sz w:val="28"/>
          <w:szCs w:val="28"/>
          <w:lang w:eastAsia="ru-RU"/>
        </w:rPr>
        <w:t>53.09.05 Искусство дирижирования</w:t>
      </w:r>
    </w:p>
    <w:p w:rsidR="00750B89" w:rsidRDefault="00750B89" w:rsidP="00750B89">
      <w:pPr>
        <w:shd w:val="clear" w:color="auto" w:fill="FFFFFF"/>
        <w:spacing w:after="150" w:line="270" w:lineRule="atLeast"/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Виды: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</w:r>
      <w:proofErr w:type="spellStart"/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Дирижирование</w:t>
      </w:r>
      <w:proofErr w:type="spellEnd"/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 xml:space="preserve"> академическим хором</w:t>
      </w:r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br/>
      </w:r>
      <w:proofErr w:type="spellStart"/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>Дирижирование</w:t>
      </w:r>
      <w:proofErr w:type="spellEnd"/>
      <w:r>
        <w:rPr>
          <w:rFonts w:ascii="Georgia" w:eastAsia="Times New Roman" w:hAnsi="Georgia" w:cs="Times New Roman"/>
          <w:color w:val="363636"/>
          <w:sz w:val="20"/>
          <w:szCs w:val="20"/>
          <w:lang w:eastAsia="ru-RU"/>
        </w:rPr>
        <w:t xml:space="preserve"> симфоническим оркестром</w:t>
      </w:r>
    </w:p>
    <w:p w:rsidR="001328DA" w:rsidRDefault="001328DA"/>
    <w:sectPr w:rsidR="0013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566"/>
    <w:multiLevelType w:val="multilevel"/>
    <w:tmpl w:val="780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20255"/>
    <w:multiLevelType w:val="multilevel"/>
    <w:tmpl w:val="5534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03A08"/>
    <w:multiLevelType w:val="multilevel"/>
    <w:tmpl w:val="EDB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D2856"/>
    <w:multiLevelType w:val="multilevel"/>
    <w:tmpl w:val="6CC0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53E35"/>
    <w:multiLevelType w:val="multilevel"/>
    <w:tmpl w:val="694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3B"/>
    <w:rsid w:val="001328DA"/>
    <w:rsid w:val="00750B89"/>
    <w:rsid w:val="009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Межина А.В.</dc:creator>
  <cp:keywords/>
  <dc:description/>
  <cp:lastModifiedBy>Межина А.В.</cp:lastModifiedBy>
  <cp:revision>3</cp:revision>
  <dcterms:created xsi:type="dcterms:W3CDTF">2017-03-31T11:54:00Z</dcterms:created>
  <dcterms:modified xsi:type="dcterms:W3CDTF">2017-03-31T11:56:00Z</dcterms:modified>
</cp:coreProperties>
</file>